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b w:val="1"/>
          <w:sz w:val="32"/>
          <w:szCs w:val="32"/>
        </w:rPr>
      </w:pPr>
      <w:r w:rsidDel="00000000" w:rsidR="00000000" w:rsidRPr="00000000">
        <w:rPr>
          <w:b w:val="1"/>
          <w:sz w:val="32"/>
          <w:szCs w:val="32"/>
          <w:rtl w:val="0"/>
        </w:rPr>
        <w:t xml:space="preserve">español 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b w:val="1"/>
          <w:sz w:val="24"/>
          <w:szCs w:val="24"/>
        </w:rPr>
      </w:pPr>
      <w:r w:rsidDel="00000000" w:rsidR="00000000" w:rsidRPr="00000000">
        <w:rPr>
          <w:b w:val="1"/>
          <w:sz w:val="24"/>
          <w:szCs w:val="24"/>
          <w:rtl w:val="0"/>
        </w:rPr>
        <w:t xml:space="preserve">Sra. Tiller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b w:val="1"/>
          <w:sz w:val="24"/>
          <w:szCs w:val="24"/>
        </w:rPr>
      </w:pPr>
      <w:r w:rsidDel="00000000" w:rsidR="00000000" w:rsidRPr="00000000">
        <w:rPr>
          <w:b w:val="1"/>
          <w:sz w:val="24"/>
          <w:szCs w:val="24"/>
          <w:rtl w:val="0"/>
        </w:rPr>
        <w:t xml:space="preserve">Spring 2018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b w:val="1"/>
          <w:sz w:val="24"/>
          <w:szCs w:val="24"/>
        </w:rPr>
      </w:pPr>
      <w:hyperlink r:id="rId6">
        <w:r w:rsidDel="00000000" w:rsidR="00000000" w:rsidRPr="00000000">
          <w:rPr>
            <w:color w:val="1155cc"/>
            <w:sz w:val="24"/>
            <w:szCs w:val="24"/>
            <w:u w:val="single"/>
            <w:rtl w:val="0"/>
          </w:rPr>
          <w:t xml:space="preserve">www.PCHSspanish3.weebly.com</w:t>
        </w:r>
      </w:hyperlink>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b w:val="1"/>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sz w:val="24"/>
          <w:szCs w:val="24"/>
        </w:rPr>
      </w:pPr>
      <w:r w:rsidDel="00000000" w:rsidR="00000000" w:rsidRPr="00000000">
        <w:rPr>
          <w:sz w:val="24"/>
          <w:szCs w:val="24"/>
          <w:rtl w:val="0"/>
        </w:rPr>
        <w:tab/>
        <w:t xml:space="preserve">¡Bienvenidos a la clase de español 3! I am looking forward to a great semester and I hope you are also. Spanish 3 is a challenging but rewarding course in which we will focus on advanced verb conjugations, superior grammar, prevalent vocabulary, improving listening, reading, writing and speaking skills as well as culture of the Hispanic communities.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sz w:val="24"/>
          <w:szCs w:val="24"/>
        </w:rPr>
      </w:pPr>
      <w:r w:rsidDel="00000000" w:rsidR="00000000" w:rsidRPr="00000000">
        <w:rPr>
          <w:b w:val="1"/>
          <w:sz w:val="24"/>
          <w:szCs w:val="24"/>
          <w:u w:val="single"/>
          <w:rtl w:val="0"/>
        </w:rPr>
        <w:t xml:space="preserve">Expectations</w:t>
      </w: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Calibri" w:cs="Calibri" w:eastAsia="Calibri" w:hAnsi="Calibri"/>
          <w:b w:val="0"/>
          <w:sz w:val="24"/>
          <w:szCs w:val="24"/>
        </w:rPr>
      </w:pPr>
      <w:r w:rsidDel="00000000" w:rsidR="00000000" w:rsidRPr="00000000">
        <w:rPr>
          <w:rFonts w:ascii="Calibri" w:cs="Calibri" w:eastAsia="Calibri" w:hAnsi="Calibri"/>
          <w:b w:val="1"/>
          <w:sz w:val="24"/>
          <w:szCs w:val="24"/>
          <w:rtl w:val="0"/>
        </w:rPr>
        <w:t xml:space="preserve">Be Present.</w:t>
      </w:r>
      <w:r w:rsidDel="00000000" w:rsidR="00000000" w:rsidRPr="00000000">
        <w:rPr>
          <w:rFonts w:ascii="Calibri" w:cs="Calibri" w:eastAsia="Calibri" w:hAnsi="Calibri"/>
          <w:b w:val="0"/>
          <w:sz w:val="24"/>
          <w:szCs w:val="24"/>
          <w:rtl w:val="0"/>
        </w:rPr>
        <w:t xml:space="preserve"> If you are not in the room when the bell rings, a tardy will be issued. We will be utilizing the entire class period and excessive distractions detract from your learning as well as the rest of the class. Students are to remain seated until the bell rings.</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Calibri" w:cs="Calibri" w:eastAsia="Calibri" w:hAnsi="Calibri"/>
          <w:b w:val="0"/>
          <w:sz w:val="24"/>
          <w:szCs w:val="24"/>
        </w:rPr>
      </w:pPr>
      <w:r w:rsidDel="00000000" w:rsidR="00000000" w:rsidRPr="00000000">
        <w:rPr>
          <w:rFonts w:ascii="Calibri" w:cs="Calibri" w:eastAsia="Calibri" w:hAnsi="Calibri"/>
          <w:b w:val="1"/>
          <w:sz w:val="24"/>
          <w:szCs w:val="24"/>
          <w:rtl w:val="0"/>
        </w:rPr>
        <w:t xml:space="preserve">Be Respectful. </w:t>
      </w:r>
      <w:r w:rsidDel="00000000" w:rsidR="00000000" w:rsidRPr="00000000">
        <w:rPr>
          <w:rFonts w:ascii="Calibri" w:cs="Calibri" w:eastAsia="Calibri" w:hAnsi="Calibri"/>
          <w:b w:val="0"/>
          <w:sz w:val="24"/>
          <w:szCs w:val="24"/>
          <w:rtl w:val="0"/>
        </w:rPr>
        <w:t xml:space="preserve">Our classroom needs to be a place for every student to share ideas and opinions using the language without fear of ridicule or embarrassment.  In accordance with Panther Creek guidelines, no food, drink, gum or candy will be allowed in the classroom. Bottled water is permitted.</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Calibri" w:cs="Calibri" w:eastAsia="Calibri" w:hAnsi="Calibri"/>
          <w:b w:val="0"/>
          <w:sz w:val="24"/>
          <w:szCs w:val="24"/>
        </w:rPr>
      </w:pPr>
      <w:r w:rsidDel="00000000" w:rsidR="00000000" w:rsidRPr="00000000">
        <w:rPr>
          <w:rFonts w:ascii="Calibri" w:cs="Calibri" w:eastAsia="Calibri" w:hAnsi="Calibri"/>
          <w:b w:val="1"/>
          <w:sz w:val="24"/>
          <w:szCs w:val="24"/>
          <w:rtl w:val="0"/>
        </w:rPr>
        <w:t xml:space="preserve">Be Prepared. </w:t>
      </w:r>
      <w:r w:rsidDel="00000000" w:rsidR="00000000" w:rsidRPr="00000000">
        <w:rPr>
          <w:rFonts w:ascii="Calibri" w:cs="Calibri" w:eastAsia="Calibri" w:hAnsi="Calibri"/>
          <w:b w:val="0"/>
          <w:sz w:val="24"/>
          <w:szCs w:val="24"/>
          <w:rtl w:val="0"/>
        </w:rPr>
        <w:t xml:space="preserve">Bring your notebook/binder, loose-leaf paper, textbook, homework and a pen or pencil to class each day. </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Calibri" w:cs="Calibri" w:eastAsia="Calibri" w:hAnsi="Calibri"/>
          <w:b w:val="0"/>
          <w:sz w:val="24"/>
          <w:szCs w:val="24"/>
        </w:rPr>
      </w:pPr>
      <w:r w:rsidDel="00000000" w:rsidR="00000000" w:rsidRPr="00000000">
        <w:rPr>
          <w:rFonts w:ascii="Calibri" w:cs="Calibri" w:eastAsia="Calibri" w:hAnsi="Calibri"/>
          <w:b w:val="1"/>
          <w:sz w:val="24"/>
          <w:szCs w:val="24"/>
          <w:rtl w:val="0"/>
        </w:rPr>
        <w:t xml:space="preserve">Be Engaged. </w:t>
      </w:r>
      <w:r w:rsidDel="00000000" w:rsidR="00000000" w:rsidRPr="00000000">
        <w:rPr>
          <w:rFonts w:ascii="Calibri" w:cs="Calibri" w:eastAsia="Calibri" w:hAnsi="Calibri"/>
          <w:b w:val="0"/>
          <w:sz w:val="24"/>
          <w:szCs w:val="24"/>
          <w:rtl w:val="0"/>
        </w:rPr>
        <w:t xml:space="preserve">Speak Spanish! Using the language is the best practice and as this is an honors level course, not optional.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sz w:val="24"/>
          <w:szCs w:val="24"/>
        </w:rPr>
      </w:pPr>
      <w:bookmarkStart w:colFirst="0" w:colLast="0" w:name="_gjdgxs" w:id="0"/>
      <w:bookmarkEnd w:id="0"/>
      <w:r w:rsidDel="00000000" w:rsidR="00000000" w:rsidRPr="00000000">
        <w:rPr>
          <w:sz w:val="24"/>
          <w:szCs w:val="24"/>
          <w:rtl w:val="0"/>
        </w:rPr>
        <w:t xml:space="preserve">Failure to adhere to these rules or other school-wide policies will result in one of the following consequences, depending on the severity of the infraction. 1. Warning to student and phone call home to parent; 2. Teacher assigned detention served during lunch or after school; 3. Specific consequence detailed in the Panther Creek Handbook.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sz w:val="24"/>
          <w:szCs w:val="24"/>
        </w:rPr>
      </w:pPr>
      <w:r w:rsidDel="00000000" w:rsidR="00000000" w:rsidRPr="00000000">
        <w:rPr>
          <w:b w:val="1"/>
          <w:sz w:val="24"/>
          <w:szCs w:val="24"/>
          <w:u w:val="single"/>
          <w:rtl w:val="0"/>
        </w:rPr>
        <w:t xml:space="preserve">Required Supplies</w:t>
      </w:r>
      <w:r w:rsidDel="00000000" w:rsidR="00000000" w:rsidRPr="00000000">
        <w:rPr>
          <w:rtl w:val="0"/>
        </w:rPr>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Notebook or binder for daily notes and activities</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Loose-leaf paper for graded assignments</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Writing utensils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b w:val="1"/>
          <w:sz w:val="24"/>
          <w:szCs w:val="24"/>
          <w:u w:val="single"/>
        </w:rPr>
      </w:pPr>
      <w:r w:rsidDel="00000000" w:rsidR="00000000" w:rsidRPr="00000000">
        <w:rPr>
          <w:b w:val="1"/>
          <w:sz w:val="24"/>
          <w:szCs w:val="24"/>
          <w:u w:val="single"/>
          <w:rtl w:val="0"/>
        </w:rPr>
        <w:t xml:space="preserve">Grading Scale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sz w:val="24"/>
          <w:szCs w:val="24"/>
        </w:rPr>
      </w:pPr>
      <w:r w:rsidDel="00000000" w:rsidR="00000000" w:rsidRPr="00000000">
        <w:rPr>
          <w:sz w:val="24"/>
          <w:szCs w:val="24"/>
          <w:rtl w:val="0"/>
        </w:rPr>
        <w:t xml:space="preserve">The following is the grading scale for all Honors World Languages classes.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sz w:val="24"/>
          <w:szCs w:val="24"/>
        </w:rPr>
      </w:pPr>
      <w:r w:rsidDel="00000000" w:rsidR="00000000" w:rsidRPr="00000000">
        <w:rPr>
          <w:sz w:val="24"/>
          <w:szCs w:val="24"/>
          <w:rtl w:val="0"/>
        </w:rPr>
        <w:t xml:space="preserve">Major Assessments</w:t>
        <w:tab/>
        <w:tab/>
        <w:t xml:space="preserve">60%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sz w:val="24"/>
          <w:szCs w:val="24"/>
        </w:rPr>
      </w:pPr>
      <w:r w:rsidDel="00000000" w:rsidR="00000000" w:rsidRPr="00000000">
        <w:rPr>
          <w:sz w:val="24"/>
          <w:szCs w:val="24"/>
          <w:rtl w:val="0"/>
        </w:rPr>
        <w:t xml:space="preserve">Minor Assessments</w:t>
        <w:tab/>
        <w:tab/>
        <w:t xml:space="preserve">20%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sz w:val="24"/>
          <w:szCs w:val="24"/>
        </w:rPr>
      </w:pPr>
      <w:r w:rsidDel="00000000" w:rsidR="00000000" w:rsidRPr="00000000">
        <w:rPr>
          <w:sz w:val="24"/>
          <w:szCs w:val="24"/>
          <w:rtl w:val="0"/>
        </w:rPr>
        <w:t xml:space="preserve">Proficiency Practice </w:t>
        <w:tab/>
        <w:tab/>
        <w:t xml:space="preserve">10%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sz w:val="24"/>
          <w:szCs w:val="24"/>
        </w:rPr>
      </w:pPr>
      <w:r w:rsidDel="00000000" w:rsidR="00000000" w:rsidRPr="00000000">
        <w:rPr>
          <w:sz w:val="24"/>
          <w:szCs w:val="24"/>
          <w:rtl w:val="0"/>
        </w:rPr>
        <w:t xml:space="preserve">Student Engagement</w:t>
        <w:tab/>
        <w:tab/>
        <w:t xml:space="preserve">10%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sz w:val="24"/>
          <w:szCs w:val="24"/>
        </w:rPr>
      </w:pPr>
      <w:r w:rsidDel="00000000" w:rsidR="00000000" w:rsidRPr="00000000">
        <w:rPr>
          <w:sz w:val="24"/>
          <w:szCs w:val="24"/>
          <w:rtl w:val="0"/>
        </w:rPr>
        <w:t xml:space="preserve">Students may re-take tests (not midterms or final exams) for a highest score of 60%.  Make-up work for absences is accepted according to WCPSS School Board Policy. The make-up policy is below, please read it carefully.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i w:val="1"/>
          <w:sz w:val="24"/>
          <w:szCs w:val="24"/>
        </w:rPr>
      </w:pPr>
      <w:r w:rsidDel="00000000" w:rsidR="00000000" w:rsidRPr="00000000">
        <w:rPr>
          <w:i w:val="1"/>
          <w:sz w:val="24"/>
          <w:szCs w:val="24"/>
          <w:rtl w:val="0"/>
        </w:rPr>
        <w:t xml:space="preserve">WCPSS</w:t>
      </w:r>
      <w:r w:rsidDel="00000000" w:rsidR="00000000" w:rsidRPr="00000000">
        <w:rPr>
          <w:b w:val="1"/>
          <w:i w:val="1"/>
          <w:sz w:val="24"/>
          <w:szCs w:val="24"/>
          <w:rtl w:val="0"/>
        </w:rPr>
        <w:t xml:space="preserve"> </w:t>
      </w:r>
      <w:r w:rsidDel="00000000" w:rsidR="00000000" w:rsidRPr="00000000">
        <w:rPr>
          <w:sz w:val="24"/>
          <w:szCs w:val="24"/>
          <w:rtl w:val="0"/>
        </w:rPr>
        <w:t xml:space="preserve">Board Policy 6000.0 states: </w:t>
      </w:r>
      <w:r w:rsidDel="00000000" w:rsidR="00000000" w:rsidRPr="00000000">
        <w:rPr>
          <w:b w:val="1"/>
          <w:i w:val="1"/>
          <w:sz w:val="24"/>
          <w:szCs w:val="24"/>
          <w:rtl w:val="0"/>
        </w:rPr>
        <w:t xml:space="preserve">“</w:t>
      </w:r>
      <w:r w:rsidDel="00000000" w:rsidR="00000000" w:rsidRPr="00000000">
        <w:rPr>
          <w:i w:val="1"/>
          <w:sz w:val="24"/>
          <w:szCs w:val="24"/>
          <w:rtl w:val="0"/>
        </w:rPr>
        <w:t xml:space="preserve">If make-up work has not been assigned in advance, for absences of one-three days, the students will have one day for each day absent to make up work. For absences exceeding three days, the student will have two days for each day absent to make up work. Special consideration should be given in the case of extended absences due to injury or chronic illness.”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sz w:val="24"/>
          <w:szCs w:val="24"/>
        </w:rPr>
      </w:pPr>
      <w:r w:rsidDel="00000000" w:rsidR="00000000" w:rsidRPr="00000000">
        <w:rPr>
          <w:sz w:val="24"/>
          <w:szCs w:val="24"/>
          <w:rtl w:val="0"/>
        </w:rPr>
        <w:t xml:space="preserve">Students are expected to make up missed work.  Any assignment made up within the make-up period is eligible for full credit.  If a student has not completed missed work prior to the date by which the teacher has graded and returned the work to the class, the student may be offered an alternative assignment.  </w:t>
      </w:r>
      <w:r w:rsidDel="00000000" w:rsidR="00000000" w:rsidRPr="00000000">
        <w:rPr>
          <w:b w:val="1"/>
          <w:sz w:val="24"/>
          <w:szCs w:val="24"/>
          <w:rtl w:val="0"/>
        </w:rPr>
        <w:t xml:space="preserve">Assignments not turned in by the designated due date can be submitted late with a penalty of ten points per day up to a forty point maximum</w:t>
      </w:r>
      <w:r w:rsidDel="00000000" w:rsidR="00000000" w:rsidRPr="00000000">
        <w:rPr>
          <w:sz w:val="24"/>
          <w:szCs w:val="24"/>
          <w:rtl w:val="0"/>
        </w:rPr>
        <w:t xml:space="preserv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b w:val="1"/>
          <w:sz w:val="24"/>
          <w:szCs w:val="24"/>
          <w:u w:val="single"/>
        </w:rPr>
      </w:pPr>
      <w:r w:rsidDel="00000000" w:rsidR="00000000" w:rsidRPr="00000000">
        <w:rPr>
          <w:b w:val="1"/>
          <w:sz w:val="24"/>
          <w:szCs w:val="24"/>
          <w:u w:val="single"/>
          <w:rtl w:val="0"/>
        </w:rPr>
        <w:t xml:space="preserve">Tutoring Opportunities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sz w:val="24"/>
          <w:szCs w:val="24"/>
        </w:rPr>
      </w:pPr>
      <w:r w:rsidDel="00000000" w:rsidR="00000000" w:rsidRPr="00000000">
        <w:rPr>
          <w:sz w:val="24"/>
          <w:szCs w:val="24"/>
          <w:rtl w:val="0"/>
        </w:rPr>
        <w:t xml:space="preserve">I </w:t>
      </w:r>
      <w:r w:rsidDel="00000000" w:rsidR="00000000" w:rsidRPr="00000000">
        <w:rPr>
          <w:i w:val="1"/>
          <w:sz w:val="24"/>
          <w:szCs w:val="24"/>
          <w:rtl w:val="0"/>
        </w:rPr>
        <w:t xml:space="preserve">strongly</w:t>
      </w:r>
      <w:r w:rsidDel="00000000" w:rsidR="00000000" w:rsidRPr="00000000">
        <w:rPr>
          <w:sz w:val="24"/>
          <w:szCs w:val="24"/>
          <w:rtl w:val="0"/>
        </w:rPr>
        <w:t xml:space="preserve"> encourage your child take advantage of our SMART Lunch sessions! Each session gives the opportunity for tutoring, make-up work and enrichment workshops. SMART Lunch is available throughout the year during SMART lunch sessions in room 1630. Our SMART lunch sessions are Tuesday B half and Friday A half. Spanish Honor Society students are available to tutor one-on-one during SMART lunch, please see me to take advantage of this opportunity. Other helpful resources are available on my Weebly.</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sz w:val="24"/>
          <w:szCs w:val="24"/>
        </w:rPr>
      </w:pPr>
      <w:r w:rsidDel="00000000" w:rsidR="00000000" w:rsidRPr="00000000">
        <w:rPr>
          <w:b w:val="1"/>
          <w:sz w:val="24"/>
          <w:szCs w:val="24"/>
          <w:u w:val="single"/>
          <w:rtl w:val="0"/>
        </w:rPr>
        <w:t xml:space="preserve">Contact Information</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sz w:val="24"/>
          <w:szCs w:val="24"/>
        </w:rPr>
      </w:pPr>
      <w:r w:rsidDel="00000000" w:rsidR="00000000" w:rsidRPr="00000000">
        <w:rPr>
          <w:sz w:val="24"/>
          <w:szCs w:val="24"/>
          <w:rtl w:val="0"/>
        </w:rPr>
        <w:t xml:space="preserve">An updated calendar of assessments, links to review activities, unit overviews, a copy of this parent letter and more are all located on my Weebly. There is a link on the Panther Creek website but the direct URL is </w:t>
      </w:r>
      <w:hyperlink r:id="rId7">
        <w:r w:rsidDel="00000000" w:rsidR="00000000" w:rsidRPr="00000000">
          <w:rPr>
            <w:color w:val="1155cc"/>
            <w:sz w:val="24"/>
            <w:szCs w:val="24"/>
            <w:u w:val="single"/>
            <w:rtl w:val="0"/>
          </w:rPr>
          <w:t xml:space="preserve">www.PCHSspanish3.weebly.com</w:t>
        </w:r>
      </w:hyperlink>
      <w:r w:rsidDel="00000000" w:rsidR="00000000" w:rsidRPr="00000000">
        <w:rPr>
          <w:sz w:val="24"/>
          <w:szCs w:val="24"/>
          <w:rtl w:val="0"/>
        </w:rPr>
        <w:t xml:space="preserve">. Please encourage your student to check this site regularly. Parents and students may email me at </w:t>
      </w:r>
      <w:hyperlink r:id="rId8">
        <w:r w:rsidDel="00000000" w:rsidR="00000000" w:rsidRPr="00000000">
          <w:rPr>
            <w:color w:val="0000ff"/>
            <w:sz w:val="24"/>
            <w:szCs w:val="24"/>
            <w:u w:val="single"/>
            <w:rtl w:val="0"/>
          </w:rPr>
          <w:t xml:space="preserve">ltiller@wcpss.net</w:t>
        </w:r>
      </w:hyperlink>
      <w:r w:rsidDel="00000000" w:rsidR="00000000" w:rsidRPr="00000000">
        <w:rPr>
          <w:sz w:val="24"/>
          <w:szCs w:val="24"/>
          <w:rtl w:val="0"/>
        </w:rPr>
        <w:t xml:space="preserve">. Please note that I am only allowed to open a student’s email if it is sent from their Wake County email.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360" w:lineRule="auto"/>
        <w:contextualSpacing w:val="0"/>
        <w:rPr>
          <w:sz w:val="24"/>
          <w:szCs w:val="24"/>
        </w:rPr>
      </w:pPr>
      <w:r w:rsidDel="00000000" w:rsidR="00000000" w:rsidRPr="00000000">
        <w:rPr>
          <w:b w:val="1"/>
          <w:sz w:val="24"/>
          <w:szCs w:val="24"/>
          <w:u w:val="single"/>
          <w:rtl w:val="0"/>
        </w:rPr>
        <w:t xml:space="preserve">Review</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sz w:val="24"/>
          <w:szCs w:val="24"/>
        </w:rPr>
      </w:pPr>
      <w:r w:rsidDel="00000000" w:rsidR="00000000" w:rsidRPr="00000000">
        <w:rPr>
          <w:sz w:val="24"/>
          <w:szCs w:val="24"/>
          <w:rtl w:val="0"/>
        </w:rPr>
        <w:t xml:space="preserve">We will be reviewing Spanish 1 &amp; 2 material for the first few weeks. It is expected that as you enter Spanish 3, you are able to easily recall Spanish 1 and 2 vocabulary and grammar. All students, particularly those who have not taken Spanish in over a semester, should review the Spanish 1 and 2 materials on </w:t>
      </w:r>
      <w:hyperlink r:id="rId9">
        <w:r w:rsidDel="00000000" w:rsidR="00000000" w:rsidRPr="00000000">
          <w:rPr>
            <w:color w:val="0000ff"/>
            <w:sz w:val="24"/>
            <w:szCs w:val="24"/>
            <w:u w:val="single"/>
            <w:rtl w:val="0"/>
          </w:rPr>
          <w:t xml:space="preserve">www.phschool.com</w:t>
        </w:r>
      </w:hyperlink>
      <w:r w:rsidDel="00000000" w:rsidR="00000000" w:rsidRPr="00000000">
        <w:rPr>
          <w:sz w:val="24"/>
          <w:szCs w:val="24"/>
          <w:rtl w:val="0"/>
        </w:rPr>
        <w:t xml:space="preserve"> under the Realidades 1 and 2 textbooks. For additional review resources on a particular subject, please see me before school or during SMART Lunch.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sz w:val="24"/>
          <w:szCs w:val="24"/>
        </w:rPr>
      </w:pPr>
      <w:r w:rsidDel="00000000" w:rsidR="00000000" w:rsidRPr="00000000">
        <w:rPr>
          <w:sz w:val="24"/>
          <w:szCs w:val="24"/>
          <w:rtl w:val="0"/>
        </w:rPr>
        <w:t xml:space="preserve">Please sign below to acknowledge that you have read and understand the information in this letter.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360" w:lineRule="auto"/>
        <w:contextualSpacing w:val="0"/>
        <w:rPr>
          <w:sz w:val="24"/>
          <w:szCs w:val="24"/>
        </w:rPr>
      </w:pPr>
      <w:r w:rsidDel="00000000" w:rsidR="00000000" w:rsidRPr="00000000">
        <w:rPr>
          <w:sz w:val="24"/>
          <w:szCs w:val="24"/>
          <w:rtl w:val="0"/>
        </w:rPr>
        <w:t xml:space="preserve">Student’s name:____________________________________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360" w:lineRule="auto"/>
        <w:contextualSpacing w:val="0"/>
        <w:rPr>
          <w:sz w:val="24"/>
          <w:szCs w:val="24"/>
        </w:rPr>
      </w:pPr>
      <w:r w:rsidDel="00000000" w:rsidR="00000000" w:rsidRPr="00000000">
        <w:rPr>
          <w:sz w:val="24"/>
          <w:szCs w:val="24"/>
          <w:rtl w:val="0"/>
        </w:rPr>
        <w:t xml:space="preserve">Student’s signature: ________________________________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360" w:lineRule="auto"/>
        <w:contextualSpacing w:val="0"/>
        <w:rPr>
          <w:sz w:val="24"/>
          <w:szCs w:val="24"/>
        </w:rPr>
      </w:pPr>
      <w:r w:rsidDel="00000000" w:rsidR="00000000" w:rsidRPr="00000000">
        <w:rPr>
          <w:sz w:val="24"/>
          <w:szCs w:val="24"/>
          <w:rtl w:val="0"/>
        </w:rPr>
        <w:t xml:space="preserve">Parent’s name:_______________________________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360" w:lineRule="auto"/>
        <w:contextualSpacing w:val="0"/>
        <w:rPr>
          <w:b w:val="1"/>
          <w:sz w:val="24"/>
          <w:szCs w:val="24"/>
        </w:rPr>
      </w:pPr>
      <w:r w:rsidDel="00000000" w:rsidR="00000000" w:rsidRPr="00000000">
        <w:rPr>
          <w:sz w:val="24"/>
          <w:szCs w:val="24"/>
          <w:rtl w:val="0"/>
        </w:rPr>
        <w:t xml:space="preserve">Parent’s signature:_____________________________</w:t>
      </w: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phschool.com" TargetMode="External"/><Relationship Id="rId5" Type="http://schemas.openxmlformats.org/officeDocument/2006/relationships/styles" Target="styles.xml"/><Relationship Id="rId6" Type="http://schemas.openxmlformats.org/officeDocument/2006/relationships/hyperlink" Target="http://www.pchsspanish3.weebly.com" TargetMode="External"/><Relationship Id="rId7" Type="http://schemas.openxmlformats.org/officeDocument/2006/relationships/hyperlink" Target="http://www.pchsspanish3.weebly.com" TargetMode="External"/><Relationship Id="rId8" Type="http://schemas.openxmlformats.org/officeDocument/2006/relationships/hyperlink" Target="mailto:ltiller@wcps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