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Español III—Final Exam Review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I—Listening (#1-30)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II—</w:t>
      </w:r>
      <w:r w:rsidDel="00000000" w:rsidR="00000000" w:rsidRPr="00000000">
        <w:rPr>
          <w:b w:val="1"/>
          <w:sz w:val="20"/>
          <w:szCs w:val="20"/>
          <w:rtl w:val="0"/>
        </w:rPr>
        <w:t xml:space="preserve">Reading Comprehension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III—</w:t>
      </w:r>
      <w:r w:rsidDel="00000000" w:rsidR="00000000" w:rsidRPr="00000000">
        <w:rPr>
          <w:b w:val="1"/>
          <w:sz w:val="20"/>
          <w:szCs w:val="20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Camping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Art/Museum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Family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Future/Occupations</w:t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IV—</w:t>
      </w:r>
      <w:r w:rsidDel="00000000" w:rsidR="00000000" w:rsidRPr="00000000">
        <w:rPr>
          <w:b w:val="1"/>
          <w:sz w:val="20"/>
          <w:szCs w:val="20"/>
          <w:rtl w:val="0"/>
        </w:rPr>
        <w:t xml:space="preserve">Verbs and 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Preterite vs. Imperfect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 perfect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Tú Commands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Ud. / Uds. Commands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Nosotros Commands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Commands with reflexive, direct and indirect object pronouns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 Subjunctive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Past Subjunctive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Conditional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Si clauses</w:t>
      </w:r>
    </w:p>
    <w:p w:rsidR="00000000" w:rsidDel="00000000" w:rsidP="00000000" w:rsidRDefault="00000000" w:rsidRPr="00000000">
      <w:pPr>
        <w:pBdr/>
        <w:ind w:firstLine="72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Subjunctive vs Indicative vs Infinitive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V—Art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Pair the artist with the art work, answer questions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Part VI—Writing—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You will fill in a verb chart like the one we practiced in class. The chart includes all verb tenses covered in Spanish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2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